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EA" w:rsidRPr="00A73D9C" w:rsidRDefault="00BD27EA" w:rsidP="00BD27EA">
      <w:pPr>
        <w:spacing w:after="0" w:line="240" w:lineRule="auto"/>
        <w:ind w:left="-86"/>
        <w:rPr>
          <w:rFonts w:asciiTheme="minorHAnsi" w:hAnsiTheme="minorHAnsi"/>
        </w:rPr>
      </w:pPr>
      <w:bookmarkStart w:id="0" w:name="_GoBack"/>
      <w:bookmarkEnd w:id="0"/>
    </w:p>
    <w:p w:rsidR="00BD27EA" w:rsidRPr="00A73D9C" w:rsidRDefault="00BD27EA" w:rsidP="00BD27EA">
      <w:pPr>
        <w:spacing w:after="0"/>
        <w:ind w:left="-86" w:hanging="364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Title of Activity:  _____________________________________________________________________________________________________________</w:t>
      </w:r>
    </w:p>
    <w:p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Identified Gap(s): ____________________________________________________________________________________________________________</w:t>
      </w:r>
    </w:p>
    <w:p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current state</w:t>
      </w:r>
      <w:r w:rsidR="00C75E6C">
        <w:rPr>
          <w:rFonts w:asciiTheme="minorHAnsi" w:hAnsiTheme="minorHAnsi"/>
          <w:b/>
        </w:rPr>
        <w:t xml:space="preserve"> (3-5 sentences required):</w:t>
      </w:r>
      <w:r w:rsidRPr="00A73D9C">
        <w:rPr>
          <w:rFonts w:asciiTheme="minorHAnsi" w:hAnsiTheme="minorHAnsi"/>
          <w:b/>
        </w:rPr>
        <w:t>_________________________________________________________________________________________________</w:t>
      </w:r>
    </w:p>
    <w:p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desired/achievable state</w:t>
      </w:r>
      <w:r w:rsidR="00C75E6C">
        <w:rPr>
          <w:rFonts w:asciiTheme="minorHAnsi" w:hAnsiTheme="minorHAnsi"/>
          <w:b/>
        </w:rPr>
        <w:t xml:space="preserve"> (3-5 sentences required)</w:t>
      </w:r>
      <w:r w:rsidRPr="00A73D9C">
        <w:rPr>
          <w:rFonts w:asciiTheme="minorHAnsi" w:hAnsiTheme="minorHAnsi"/>
          <w:b/>
        </w:rPr>
        <w:t>: _______________________________________________________________________________________</w:t>
      </w:r>
    </w:p>
    <w:p w:rsidR="00023AC7" w:rsidRPr="00864BB3" w:rsidRDefault="00BD27EA" w:rsidP="00864BB3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Gap to be addressed by this activity:  </w:t>
      </w:r>
      <w:r w:rsidR="00C3507B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C3507B" w:rsidRPr="00864BB3">
        <w:rPr>
          <w:rFonts w:asciiTheme="minorHAnsi" w:hAnsiTheme="minorHAnsi"/>
          <w:snapToGrid w:val="0"/>
          <w:u w:val="single"/>
        </w:rPr>
      </w:r>
      <w:r w:rsidR="00C3507B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C3507B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  <w:snapToGrid w:val="0"/>
        </w:rPr>
        <w:t xml:space="preserve"> </w:t>
      </w:r>
      <w:r w:rsidRPr="00864BB3">
        <w:rPr>
          <w:rFonts w:asciiTheme="minorHAnsi" w:hAnsiTheme="minorHAnsi"/>
          <w:b/>
        </w:rPr>
        <w:t xml:space="preserve">Knowledge       </w:t>
      </w:r>
      <w:r w:rsidR="00C3507B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C3507B" w:rsidRPr="00864BB3">
        <w:rPr>
          <w:rFonts w:asciiTheme="minorHAnsi" w:hAnsiTheme="minorHAnsi"/>
          <w:snapToGrid w:val="0"/>
          <w:u w:val="single"/>
        </w:rPr>
      </w:r>
      <w:r w:rsidR="00C3507B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C3507B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</w:rPr>
        <w:t xml:space="preserve"> </w:t>
      </w:r>
      <w:r w:rsidRPr="00864BB3">
        <w:rPr>
          <w:rFonts w:asciiTheme="minorHAnsi" w:hAnsiTheme="minorHAnsi"/>
          <w:b/>
        </w:rPr>
        <w:t xml:space="preserve">Skills       </w:t>
      </w:r>
      <w:r w:rsidR="00C3507B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C3507B" w:rsidRPr="00864BB3">
        <w:rPr>
          <w:rFonts w:asciiTheme="minorHAnsi" w:hAnsiTheme="minorHAnsi"/>
          <w:snapToGrid w:val="0"/>
          <w:u w:val="single"/>
        </w:rPr>
      </w:r>
      <w:r w:rsidR="00C3507B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C3507B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  <w:snapToGrid w:val="0"/>
        </w:rPr>
        <w:t xml:space="preserve"> </w:t>
      </w:r>
      <w:r w:rsidRPr="00864BB3">
        <w:rPr>
          <w:rFonts w:asciiTheme="minorHAnsi" w:hAnsiTheme="minorHAnsi"/>
          <w:b/>
        </w:rPr>
        <w:t>Practice</w:t>
      </w:r>
      <w:r w:rsidRPr="00864BB3">
        <w:rPr>
          <w:rFonts w:asciiTheme="minorHAnsi" w:hAnsiTheme="minorHAnsi"/>
        </w:rPr>
        <w:t xml:space="preserve">        </w:t>
      </w:r>
      <w:r w:rsidR="00C3507B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C3507B" w:rsidRPr="00864BB3">
        <w:rPr>
          <w:rFonts w:asciiTheme="minorHAnsi" w:hAnsiTheme="minorHAnsi"/>
          <w:snapToGrid w:val="0"/>
          <w:u w:val="single"/>
        </w:rPr>
      </w:r>
      <w:r w:rsidR="00C3507B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C3507B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  <w:snapToGrid w:val="0"/>
        </w:rPr>
        <w:t xml:space="preserve"> </w:t>
      </w:r>
      <w:r w:rsidR="00864BB3">
        <w:rPr>
          <w:rFonts w:asciiTheme="minorHAnsi" w:hAnsiTheme="minorHAnsi"/>
          <w:b/>
        </w:rPr>
        <w:t xml:space="preserve">Other: </w:t>
      </w:r>
      <w:r w:rsidRPr="00864BB3">
        <w:rPr>
          <w:rFonts w:asciiTheme="minorHAnsi" w:hAnsiTheme="minorHAnsi"/>
          <w:b/>
        </w:rPr>
        <w:t>Describe__________________________</w:t>
      </w:r>
    </w:p>
    <w:tbl>
      <w:tblPr>
        <w:tblpPr w:leftFromText="180" w:rightFromText="180" w:vertAnchor="text" w:horzAnchor="margin" w:tblpXSpec="center" w:tblpY="219"/>
        <w:tblW w:w="14585" w:type="dxa"/>
        <w:tblLayout w:type="fixed"/>
        <w:tblLook w:val="0060" w:firstRow="1" w:lastRow="1" w:firstColumn="0" w:lastColumn="0" w:noHBand="0" w:noVBand="0"/>
      </w:tblPr>
      <w:tblGrid>
        <w:gridCol w:w="4966"/>
        <w:gridCol w:w="3800"/>
        <w:gridCol w:w="2621"/>
        <w:gridCol w:w="3198"/>
      </w:tblGrid>
      <w:tr w:rsidR="00BA4EEE" w:rsidRPr="00A73D9C" w:rsidTr="00BA4EEE">
        <w:trPr>
          <w:trHeight w:val="247"/>
          <w:tblHeader/>
        </w:trPr>
        <w:tc>
          <w:tcPr>
            <w:tcW w:w="1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3" w:rsidRDefault="00912794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By the conclusion of this educational se</w:t>
            </w:r>
            <w:r w:rsidR="00546625">
              <w:rPr>
                <w:rFonts w:asciiTheme="minorHAnsi" w:hAnsiTheme="minorHAnsi"/>
                <w:b/>
              </w:rPr>
              <w:t>ssion, the learner will be able</w:t>
            </w:r>
            <w:r>
              <w:rPr>
                <w:rFonts w:asciiTheme="minorHAnsi" w:hAnsiTheme="minorHAnsi"/>
                <w:b/>
              </w:rPr>
              <w:t xml:space="preserve"> to: (</w:t>
            </w:r>
            <w:r w:rsidR="00BA4EEE" w:rsidRPr="00A73D9C">
              <w:rPr>
                <w:rFonts w:asciiTheme="minorHAnsi" w:hAnsiTheme="minorHAnsi"/>
                <w:b/>
              </w:rPr>
              <w:t>Learning Outcome</w:t>
            </w:r>
            <w:r>
              <w:rPr>
                <w:rFonts w:asciiTheme="minorHAnsi" w:hAnsiTheme="minorHAnsi"/>
                <w:b/>
              </w:rPr>
              <w:t>s) 1)</w:t>
            </w:r>
            <w:r w:rsidR="00864BB3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</w:t>
            </w:r>
            <w:r>
              <w:rPr>
                <w:rFonts w:asciiTheme="minorHAnsi" w:hAnsiTheme="minorHAnsi"/>
                <w:b/>
              </w:rPr>
              <w:t>________________</w:t>
            </w:r>
            <w:r w:rsidR="00864BB3">
              <w:rPr>
                <w:rFonts w:asciiTheme="minorHAnsi" w:hAnsiTheme="minorHAnsi"/>
                <w:b/>
              </w:rPr>
              <w:t>_</w:t>
            </w:r>
          </w:p>
          <w:p w:rsidR="00864BB3" w:rsidRDefault="00912794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2)</w:t>
            </w:r>
            <w:r w:rsidR="00864BB3">
              <w:rPr>
                <w:rFonts w:asciiTheme="minorHAnsi" w:hAnsiTheme="minorHAnsi"/>
                <w:b/>
              </w:rPr>
              <w:t>__________________________________________________________________________________________________</w:t>
            </w:r>
            <w:r>
              <w:rPr>
                <w:rFonts w:asciiTheme="minorHAnsi" w:hAnsiTheme="minorHAnsi"/>
                <w:b/>
              </w:rPr>
              <w:t>______________________________</w:t>
            </w:r>
          </w:p>
          <w:p w:rsidR="00912794" w:rsidRDefault="00912794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3)________________________________________________________________________________________________________________________________</w:t>
            </w:r>
          </w:p>
          <w:p w:rsidR="00BA4EEE" w:rsidRPr="00A73D9C" w:rsidRDefault="00864BB3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BA4EEE" w:rsidRPr="00A73D9C">
              <w:rPr>
                <w:rFonts w:asciiTheme="minorHAnsi" w:hAnsiTheme="minorHAnsi"/>
                <w:b/>
              </w:rPr>
              <w:t xml:space="preserve">elect all that apply: </w:t>
            </w:r>
            <w:sdt>
              <w:sdtPr>
                <w:rPr>
                  <w:rFonts w:asciiTheme="minorHAnsi" w:hAnsiTheme="minorHAnsi"/>
                  <w:b/>
                </w:rPr>
                <w:id w:val="598908965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Nursing Professional Development      </w:t>
            </w:r>
            <w:sdt>
              <w:sdtPr>
                <w:rPr>
                  <w:rFonts w:asciiTheme="minorHAnsi" w:hAnsiTheme="minorHAnsi"/>
                  <w:b/>
                </w:rPr>
                <w:id w:val="198602257"/>
              </w:sdtPr>
              <w:sdtEndPr/>
              <w:sdtContent>
                <w:r w:rsidR="00BA4EEE"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Patient Outcome     </w:t>
            </w:r>
            <w:sdt>
              <w:sdtPr>
                <w:rPr>
                  <w:rFonts w:asciiTheme="minorHAnsi" w:hAnsiTheme="minorHAnsi"/>
                  <w:b/>
                </w:rPr>
                <w:id w:val="-810938096"/>
              </w:sdtPr>
              <w:sdtEndPr/>
              <w:sdtContent>
                <w:r w:rsidR="00BA4EEE"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Other: </w:t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  <w:t>Describe _________________________</w:t>
            </w:r>
          </w:p>
        </w:tc>
      </w:tr>
      <w:tr w:rsidR="00BA4EEE" w:rsidRPr="00A73D9C" w:rsidTr="00BA4EEE">
        <w:trPr>
          <w:trHeight w:val="247"/>
          <w:tblHeader/>
        </w:trPr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FRAME (if live)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TEACHING METHODS/LEARNER ENGAGEMENT STRATEGIES</w:t>
            </w:r>
          </w:p>
        </w:tc>
      </w:tr>
      <w:tr w:rsidR="00BA4EEE" w:rsidRPr="00A73D9C" w:rsidTr="00BA4EEE">
        <w:trPr>
          <w:trHeight w:val="201"/>
          <w:tblHeader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>Pr</w:t>
            </w:r>
            <w:r>
              <w:rPr>
                <w:rFonts w:asciiTheme="minorHAnsi" w:hAnsiTheme="minorHAnsi"/>
              </w:rPr>
              <w:t>ovide an outline of the content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912794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Exact</w:t>
            </w:r>
            <w:r w:rsidR="00BA4EEE">
              <w:rPr>
                <w:rFonts w:asciiTheme="minorHAnsi" w:hAnsiTheme="minorHAnsi"/>
              </w:rPr>
              <w:t xml:space="preserve"> time required for content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the Author</w:t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the learner engagement strategies to be used by Faculty, Presenters, Authors</w:t>
            </w:r>
          </w:p>
        </w:tc>
      </w:tr>
      <w:tr w:rsidR="00BA4EEE" w:rsidRPr="00A73D9C" w:rsidTr="00BA4EEE">
        <w:trPr>
          <w:trHeight w:val="406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  <w:rPr>
                <w:rFonts w:asciiTheme="minorHAnsi" w:hAnsiTheme="minorHAnsi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BA4EEE" w:rsidRPr="00A73D9C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BA4EEE" w:rsidRPr="00A73D9C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BA4EEE" w:rsidRPr="00A73D9C" w:rsidTr="00BA4EEE">
        <w:trPr>
          <w:trHeight w:val="471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>List the evidence-based references used for developing this educational activity:</w:t>
            </w:r>
          </w:p>
        </w:tc>
      </w:tr>
    </w:tbl>
    <w:p w:rsidR="00DD65A1" w:rsidRDefault="00DD65A1" w:rsidP="00DD65A1">
      <w:pPr>
        <w:spacing w:after="0" w:line="240" w:lineRule="auto"/>
        <w:rPr>
          <w:rFonts w:asciiTheme="minorHAnsi" w:hAnsiTheme="minorHAnsi"/>
          <w:b/>
        </w:rPr>
      </w:pPr>
    </w:p>
    <w:p w:rsidR="00DF70F2" w:rsidRDefault="00DF70F2" w:rsidP="00DD65A1">
      <w:pPr>
        <w:spacing w:after="0" w:line="240" w:lineRule="auto"/>
        <w:rPr>
          <w:rFonts w:asciiTheme="minorHAnsi" w:hAnsiTheme="minorHAnsi"/>
          <w:b/>
        </w:rPr>
      </w:pPr>
    </w:p>
    <w:p w:rsidR="00DF70F2" w:rsidRPr="00A73D9C" w:rsidRDefault="00DF70F2" w:rsidP="00DD65A1">
      <w:pPr>
        <w:spacing w:after="0" w:line="240" w:lineRule="auto"/>
        <w:rPr>
          <w:rFonts w:asciiTheme="minorHAnsi" w:hAnsiTheme="minorHAnsi"/>
          <w:b/>
        </w:rPr>
      </w:pPr>
    </w:p>
    <w:p w:rsidR="00DF70F2" w:rsidRPr="00A73D9C" w:rsidRDefault="00DF70F2" w:rsidP="00DF70F2">
      <w:pPr>
        <w:spacing w:after="0"/>
        <w:jc w:val="both"/>
        <w:rPr>
          <w:rFonts w:asciiTheme="minorHAnsi" w:hAnsiTheme="minorHAnsi"/>
          <w:b/>
          <w:bCs/>
        </w:rPr>
      </w:pPr>
      <w:r w:rsidRPr="00A73D9C">
        <w:rPr>
          <w:rFonts w:asciiTheme="minorHAnsi" w:hAnsiTheme="minorHAnsi"/>
          <w:b/>
          <w:bCs/>
        </w:rPr>
        <w:t>______________________________________________________________</w:t>
      </w:r>
      <w:r w:rsidRPr="00A73D9C">
        <w:rPr>
          <w:rFonts w:asciiTheme="minorHAnsi" w:hAnsiTheme="minorHAnsi"/>
          <w:b/>
          <w:bCs/>
        </w:rPr>
        <w:tab/>
        <w:t xml:space="preserve">           </w:t>
      </w:r>
      <w:r w:rsidRPr="00A73D9C">
        <w:rPr>
          <w:rFonts w:asciiTheme="minorHAnsi" w:hAnsiTheme="minorHAnsi"/>
          <w:b/>
          <w:bCs/>
        </w:rPr>
        <w:tab/>
        <w:t xml:space="preserve">         ____________________________________</w:t>
      </w:r>
    </w:p>
    <w:p w:rsidR="00DF70F2" w:rsidRPr="00A73D9C" w:rsidRDefault="00DF70F2" w:rsidP="00DF70F2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</w:rPr>
      </w:pPr>
      <w:r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Completed By: Name and Credentials</w:t>
      </w:r>
      <w:r w:rsidRPr="00A73D9C">
        <w:rPr>
          <w:rFonts w:asciiTheme="minorHAnsi" w:hAnsiTheme="minorHAnsi"/>
          <w:b/>
          <w:bCs/>
        </w:rPr>
        <w:tab/>
      </w:r>
      <w:r w:rsidRPr="00A73D9C">
        <w:rPr>
          <w:rFonts w:asciiTheme="minorHAnsi" w:hAnsiTheme="minorHAnsi"/>
          <w:b/>
          <w:bCs/>
        </w:rPr>
        <w:tab/>
      </w:r>
      <w:r w:rsidRPr="00A73D9C">
        <w:rPr>
          <w:rFonts w:asciiTheme="minorHAnsi" w:hAnsiTheme="minorHAnsi"/>
          <w:b/>
          <w:bCs/>
        </w:rPr>
        <w:tab/>
      </w:r>
      <w:r w:rsidRPr="00A73D9C">
        <w:rPr>
          <w:rFonts w:asciiTheme="minorHAnsi" w:hAnsiTheme="minorHAnsi"/>
          <w:b/>
          <w:bCs/>
        </w:rPr>
        <w:tab/>
      </w:r>
      <w:r w:rsidRPr="00A73D9C">
        <w:rPr>
          <w:rFonts w:asciiTheme="minorHAnsi" w:hAnsiTheme="minorHAnsi"/>
          <w:b/>
          <w:bCs/>
        </w:rPr>
        <w:tab/>
      </w:r>
      <w:r w:rsidRPr="00A73D9C">
        <w:rPr>
          <w:rFonts w:asciiTheme="minorHAnsi" w:hAnsiTheme="minorHAnsi"/>
          <w:b/>
          <w:bCs/>
        </w:rPr>
        <w:tab/>
      </w:r>
      <w:r w:rsidRPr="00A73D9C">
        <w:rPr>
          <w:rFonts w:asciiTheme="minorHAnsi" w:hAnsiTheme="minorHAnsi"/>
          <w:b/>
          <w:bCs/>
        </w:rPr>
        <w:tab/>
        <w:t xml:space="preserve">         </w:t>
      </w:r>
      <w:r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Date</w:t>
      </w:r>
    </w:p>
    <w:p w:rsidR="00DF70F2" w:rsidRDefault="00DF70F2" w:rsidP="00A73D9C">
      <w:pPr>
        <w:spacing w:after="0" w:line="240" w:lineRule="auto"/>
        <w:ind w:hanging="360"/>
        <w:rPr>
          <w:rFonts w:asciiTheme="minorHAnsi" w:hAnsiTheme="minorHAnsi"/>
          <w:b/>
        </w:rPr>
      </w:pPr>
    </w:p>
    <w:p w:rsidR="00DF70F2" w:rsidRDefault="00DF70F2" w:rsidP="00A73D9C">
      <w:pPr>
        <w:spacing w:after="0" w:line="240" w:lineRule="auto"/>
        <w:ind w:hanging="360"/>
        <w:rPr>
          <w:rFonts w:asciiTheme="minorHAnsi" w:hAnsiTheme="minorHAnsi"/>
          <w:b/>
        </w:rPr>
      </w:pPr>
    </w:p>
    <w:p w:rsidR="00DF70F2" w:rsidRDefault="00DF70F2" w:rsidP="00A73D9C">
      <w:pPr>
        <w:spacing w:after="0" w:line="240" w:lineRule="auto"/>
        <w:ind w:hanging="360"/>
        <w:rPr>
          <w:rFonts w:asciiTheme="minorHAnsi" w:hAnsiTheme="minorHAnsi"/>
          <w:b/>
        </w:rPr>
      </w:pPr>
    </w:p>
    <w:p w:rsidR="00DF70F2" w:rsidRDefault="00DF70F2" w:rsidP="00A73D9C">
      <w:pPr>
        <w:spacing w:after="0" w:line="240" w:lineRule="auto"/>
        <w:ind w:hanging="360"/>
        <w:rPr>
          <w:rFonts w:asciiTheme="minorHAnsi" w:hAnsiTheme="minorHAnsi"/>
          <w:b/>
        </w:rPr>
      </w:pPr>
    </w:p>
    <w:p w:rsidR="00DF70F2" w:rsidRDefault="00DF70F2" w:rsidP="00A73D9C">
      <w:pPr>
        <w:spacing w:after="0" w:line="240" w:lineRule="auto"/>
        <w:ind w:hanging="360"/>
        <w:rPr>
          <w:rFonts w:asciiTheme="minorHAnsi" w:hAnsiTheme="minorHAnsi"/>
          <w:b/>
        </w:rPr>
      </w:pPr>
    </w:p>
    <w:p w:rsidR="00DF70F2" w:rsidRDefault="00DF70F2" w:rsidP="00A73D9C">
      <w:pPr>
        <w:spacing w:after="0" w:line="240" w:lineRule="auto"/>
        <w:ind w:hanging="360"/>
        <w:rPr>
          <w:rFonts w:asciiTheme="minorHAnsi" w:hAnsiTheme="minorHAnsi"/>
          <w:b/>
        </w:rPr>
      </w:pPr>
      <w:r w:rsidRPr="00DF70F2">
        <w:rPr>
          <w:rFonts w:asciiTheme="minorHAnsi" w:hAnsiTheme="minorHAnsi"/>
          <w:b/>
        </w:rPr>
        <w:t>The below information is to be completed by a Nurse Planner</w:t>
      </w:r>
      <w:r>
        <w:rPr>
          <w:rFonts w:asciiTheme="minorHAnsi" w:hAnsiTheme="minorHAnsi"/>
          <w:b/>
        </w:rPr>
        <w:t>.</w:t>
      </w:r>
    </w:p>
    <w:p w:rsidR="00DF70F2" w:rsidRPr="00DF70F2" w:rsidRDefault="00DF70F2" w:rsidP="00A73D9C">
      <w:pPr>
        <w:spacing w:after="0" w:line="240" w:lineRule="auto"/>
        <w:ind w:hanging="360"/>
        <w:rPr>
          <w:rFonts w:asciiTheme="minorHAnsi" w:hAnsiTheme="minorHAnsi"/>
          <w:b/>
        </w:rPr>
      </w:pPr>
    </w:p>
    <w:p w:rsidR="00F836F9" w:rsidRPr="00F53FDD" w:rsidRDefault="00DD65A1" w:rsidP="00DF70F2">
      <w:pPr>
        <w:tabs>
          <w:tab w:val="left" w:pos="2175"/>
        </w:tabs>
        <w:spacing w:after="0" w:line="240" w:lineRule="auto"/>
        <w:ind w:hanging="360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</w:t>
      </w:r>
      <w:r w:rsidR="00F836F9" w:rsidRPr="00F53FDD">
        <w:rPr>
          <w:rFonts w:asciiTheme="minorHAnsi" w:hAnsiTheme="minorHAnsi"/>
          <w:b/>
          <w:u w:val="single"/>
        </w:rPr>
        <w:t>f Live:</w:t>
      </w:r>
    </w:p>
    <w:p w:rsidR="00F836F9" w:rsidRPr="00A73D9C" w:rsidRDefault="00DD65A1" w:rsidP="00A73D9C">
      <w:pPr>
        <w:spacing w:after="0" w:line="240" w:lineRule="auto"/>
        <w:ind w:hanging="36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Note: Time spent evaluating the learning activity may be included in the total time when calculating contact hours.</w:t>
      </w:r>
    </w:p>
    <w:p w:rsidR="00F836F9" w:rsidRPr="00A73D9C" w:rsidRDefault="00DD65A1" w:rsidP="00A73D9C">
      <w:pPr>
        <w:spacing w:after="0" w:line="240" w:lineRule="auto"/>
        <w:ind w:firstLine="90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Total Minutes ____divided by 60=____contact hour(s)</w:t>
      </w:r>
    </w:p>
    <w:p w:rsidR="00F836F9" w:rsidRPr="00F53FDD" w:rsidRDefault="00F836F9" w:rsidP="00A73D9C">
      <w:pPr>
        <w:spacing w:after="0" w:line="240" w:lineRule="auto"/>
        <w:ind w:hanging="360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If Enduring:</w:t>
      </w:r>
    </w:p>
    <w:p w:rsidR="00F836F9" w:rsidRPr="00A73D9C" w:rsidRDefault="00BD27EA" w:rsidP="00A73D9C">
      <w:pPr>
        <w:spacing w:after="0" w:line="240" w:lineRule="auto"/>
        <w:ind w:hanging="36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Method of calculating contact hours:</w:t>
      </w:r>
    </w:p>
    <w:p w:rsidR="00BD27EA" w:rsidRPr="00A73D9C" w:rsidRDefault="00C3507B" w:rsidP="00A73D9C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1260" w:hanging="54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 xml:space="preserve">Pilot Study      </w:t>
      </w: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</w:rPr>
        <w:t xml:space="preserve"> </w:t>
      </w:r>
      <w:r w:rsidR="00BD27EA" w:rsidRPr="00A73D9C">
        <w:rPr>
          <w:rFonts w:asciiTheme="minorHAnsi" w:hAnsiTheme="minorHAnsi"/>
          <w:b/>
        </w:rPr>
        <w:t xml:space="preserve">Historical Data      </w:t>
      </w: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Complexity of Content</w:t>
      </w:r>
      <w:r w:rsidR="00BD27EA" w:rsidRPr="00A73D9C">
        <w:rPr>
          <w:rFonts w:asciiTheme="minorHAnsi" w:hAnsiTheme="minorHAnsi"/>
        </w:rPr>
        <w:t xml:space="preserve">       </w:t>
      </w: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Other: Describe______________________________</w:t>
      </w:r>
    </w:p>
    <w:p w:rsidR="00BD27EA" w:rsidRPr="00A73D9C" w:rsidRDefault="00BD27EA" w:rsidP="00BD27EA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</w:p>
    <w:p w:rsidR="00BD27EA" w:rsidRPr="00A73D9C" w:rsidRDefault="00BD27EA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Estimated Number of Contact Hours to be awarded: __________</w:t>
      </w:r>
    </w:p>
    <w:p w:rsidR="00A165AD" w:rsidRPr="00A73D9C" w:rsidRDefault="00A165AD" w:rsidP="00DF70F2">
      <w:pPr>
        <w:spacing w:after="0"/>
        <w:jc w:val="both"/>
        <w:rPr>
          <w:rFonts w:asciiTheme="minorHAnsi" w:hAnsiTheme="minorHAnsi"/>
        </w:rPr>
      </w:pPr>
    </w:p>
    <w:sectPr w:rsidR="00A165AD" w:rsidRPr="00A73D9C" w:rsidSect="00BD27EA">
      <w:headerReference w:type="default" r:id="rId7"/>
      <w:footerReference w:type="default" r:id="rId8"/>
      <w:pgSz w:w="15840" w:h="12240" w:orient="landscape"/>
      <w:pgMar w:top="1061" w:right="900" w:bottom="90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34" w:rsidRDefault="00C52B34" w:rsidP="00312BE3">
      <w:pPr>
        <w:spacing w:after="0" w:line="240" w:lineRule="auto"/>
      </w:pPr>
      <w:r>
        <w:separator/>
      </w:r>
    </w:p>
  </w:endnote>
  <w:endnote w:type="continuationSeparator" w:id="0">
    <w:p w:rsidR="00C52B34" w:rsidRDefault="00C52B34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:rsidR="00082D78" w:rsidRPr="00A73D9C" w:rsidRDefault="00683010" w:rsidP="000565EA">
            <w:pPr>
              <w:pStyle w:val="Foo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 xml:space="preserve">Provider </w:t>
            </w:r>
            <w:r w:rsidR="000806E5" w:rsidRPr="00A73D9C">
              <w:rPr>
                <w:rFonts w:asciiTheme="minorHAnsi" w:hAnsiTheme="minorHAnsi"/>
              </w:rPr>
              <w:t>Educational Planning Table</w:t>
            </w:r>
            <w:r w:rsidR="00234736" w:rsidRPr="00A73D9C">
              <w:rPr>
                <w:rFonts w:asciiTheme="minorHAnsi" w:hAnsiTheme="minorHAnsi"/>
              </w:rPr>
              <w:t xml:space="preserve"> </w:t>
            </w:r>
            <w:r w:rsidR="00F836F9" w:rsidRPr="00A73D9C">
              <w:rPr>
                <w:rFonts w:asciiTheme="minorHAnsi" w:hAnsiTheme="minorHAnsi"/>
              </w:rPr>
              <w:t>–</w:t>
            </w:r>
            <w:r w:rsidR="000806E5" w:rsidRPr="00A73D9C">
              <w:rPr>
                <w:rFonts w:asciiTheme="minorHAnsi" w:hAnsiTheme="minorHAnsi"/>
              </w:rPr>
              <w:t xml:space="preserve"> </w:t>
            </w:r>
            <w:r w:rsidR="00F836F9" w:rsidRPr="00A73D9C">
              <w:rPr>
                <w:rFonts w:asciiTheme="minorHAnsi" w:hAnsiTheme="minorHAnsi"/>
              </w:rPr>
              <w:t>Live/</w:t>
            </w:r>
            <w:r w:rsidR="000806E5" w:rsidRPr="00A73D9C">
              <w:rPr>
                <w:rFonts w:asciiTheme="minorHAnsi" w:hAnsiTheme="minorHAnsi"/>
              </w:rPr>
              <w:t>Enduring</w:t>
            </w:r>
            <w:r w:rsidR="0022659C" w:rsidRPr="00A73D9C">
              <w:rPr>
                <w:rFonts w:asciiTheme="minorHAnsi" w:hAnsiTheme="minorHAnsi"/>
              </w:rPr>
              <w:t xml:space="preserve"> Material</w:t>
            </w:r>
            <w:r w:rsidR="000565EA" w:rsidRPr="00A73D9C">
              <w:rPr>
                <w:rFonts w:asciiTheme="minorHAnsi" w:hAnsiTheme="minorHAnsi"/>
              </w:rPr>
              <w:t xml:space="preserve">, </w:t>
            </w:r>
            <w:r w:rsidR="00843665">
              <w:rPr>
                <w:rFonts w:asciiTheme="minorHAnsi" w:hAnsiTheme="minorHAnsi"/>
              </w:rPr>
              <w:t>10.01</w:t>
            </w:r>
            <w:r w:rsidR="00F53FDD">
              <w:rPr>
                <w:rFonts w:asciiTheme="minorHAnsi" w:hAnsiTheme="minorHAnsi"/>
              </w:rPr>
              <w:t>.15</w:t>
            </w:r>
          </w:p>
          <w:p w:rsidR="00082D78" w:rsidRPr="00A73D9C" w:rsidRDefault="00D778FF" w:rsidP="00D778FF">
            <w:pPr>
              <w:pStyle w:val="Footer"/>
              <w:jc w:val="cen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  <w:t xml:space="preserve">           </w:t>
            </w:r>
            <w:r w:rsidR="00082D78" w:rsidRPr="00A73D9C">
              <w:rPr>
                <w:rFonts w:asciiTheme="minorHAnsi" w:hAnsiTheme="minorHAnsi"/>
              </w:rPr>
              <w:t xml:space="preserve">Page </w:t>
            </w:r>
            <w:r w:rsidR="00C3507B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PAGE </w:instrText>
            </w:r>
            <w:r w:rsidR="00C3507B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E92B95">
              <w:rPr>
                <w:rFonts w:asciiTheme="minorHAnsi" w:hAnsiTheme="minorHAnsi"/>
                <w:b/>
                <w:noProof/>
              </w:rPr>
              <w:t>1</w:t>
            </w:r>
            <w:r w:rsidR="00C3507B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082D78" w:rsidRPr="00A73D9C">
              <w:rPr>
                <w:rFonts w:asciiTheme="minorHAnsi" w:hAnsiTheme="minorHAnsi"/>
              </w:rPr>
              <w:t xml:space="preserve"> of </w:t>
            </w:r>
            <w:r w:rsidR="00C3507B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NUMPAGES  </w:instrText>
            </w:r>
            <w:r w:rsidR="00C3507B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E92B95">
              <w:rPr>
                <w:rFonts w:asciiTheme="minorHAnsi" w:hAnsiTheme="minorHAnsi"/>
                <w:b/>
                <w:noProof/>
              </w:rPr>
              <w:t>2</w:t>
            </w:r>
            <w:r w:rsidR="00C3507B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2D78" w:rsidRPr="00A73D9C" w:rsidRDefault="00082D7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34" w:rsidRDefault="00C52B34" w:rsidP="00312BE3">
      <w:pPr>
        <w:spacing w:after="0" w:line="240" w:lineRule="auto"/>
      </w:pPr>
      <w:r>
        <w:separator/>
      </w:r>
    </w:p>
  </w:footnote>
  <w:footnote w:type="continuationSeparator" w:id="0">
    <w:p w:rsidR="00C52B34" w:rsidRDefault="00C52B34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5B" w:rsidRPr="00A73D9C" w:rsidRDefault="00912794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color w:val="C00000"/>
        <w:sz w:val="28"/>
        <w:szCs w:val="28"/>
      </w:rPr>
    </w:pPr>
    <w:r>
      <w:rPr>
        <w:rFonts w:asciiTheme="minorHAnsi" w:hAnsiTheme="minorHAnsi"/>
        <w:color w:val="C00000"/>
        <w:sz w:val="28"/>
        <w:szCs w:val="28"/>
      </w:rPr>
      <w:t>International Nursing Association of Clinical Simulation &amp; Learning (INACSL)</w:t>
    </w:r>
  </w:p>
  <w:p w:rsidR="00082D78" w:rsidRPr="00A73D9C" w:rsidRDefault="00082D78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sz w:val="28"/>
        <w:szCs w:val="28"/>
      </w:rPr>
    </w:pPr>
    <w:r w:rsidRPr="00A73D9C">
      <w:rPr>
        <w:rFonts w:asciiTheme="minorHAnsi" w:hAnsiTheme="minorHAnsi"/>
        <w:sz w:val="28"/>
        <w:szCs w:val="28"/>
      </w:rPr>
      <w:t xml:space="preserve">Educational Planning Table </w:t>
    </w:r>
    <w:r w:rsidR="00F836F9" w:rsidRPr="00A73D9C">
      <w:rPr>
        <w:rFonts w:asciiTheme="minorHAnsi" w:hAnsiTheme="minorHAnsi"/>
        <w:sz w:val="28"/>
        <w:szCs w:val="28"/>
      </w:rPr>
      <w:t>–</w:t>
    </w:r>
    <w:r w:rsidR="0022659C" w:rsidRPr="00A73D9C">
      <w:rPr>
        <w:rFonts w:asciiTheme="minorHAnsi" w:hAnsiTheme="minorHAnsi"/>
        <w:sz w:val="28"/>
        <w:szCs w:val="28"/>
      </w:rPr>
      <w:t xml:space="preserve"> </w:t>
    </w:r>
    <w:r w:rsidR="00F836F9" w:rsidRPr="00A73D9C">
      <w:rPr>
        <w:rFonts w:asciiTheme="minorHAnsi" w:hAnsiTheme="minorHAnsi"/>
        <w:sz w:val="28"/>
        <w:szCs w:val="28"/>
      </w:rPr>
      <w:t>Live/</w:t>
    </w:r>
    <w:r w:rsidR="000806E5" w:rsidRPr="00A73D9C">
      <w:rPr>
        <w:rFonts w:asciiTheme="minorHAnsi" w:hAnsiTheme="minorHAnsi"/>
        <w:sz w:val="28"/>
        <w:szCs w:val="28"/>
      </w:rPr>
      <w:t>E</w:t>
    </w:r>
    <w:r w:rsidR="00023AC7" w:rsidRPr="00A73D9C">
      <w:rPr>
        <w:rFonts w:asciiTheme="minorHAnsi" w:hAnsiTheme="minorHAnsi"/>
        <w:sz w:val="28"/>
        <w:szCs w:val="28"/>
      </w:rPr>
      <w:t xml:space="preserve">nduring </w:t>
    </w:r>
    <w:r w:rsidR="0022659C" w:rsidRPr="00A73D9C">
      <w:rPr>
        <w:rFonts w:asciiTheme="minorHAnsi" w:hAnsiTheme="minorHAnsi"/>
        <w:sz w:val="28"/>
        <w:szCs w:val="28"/>
      </w:rPr>
      <w:t>Material</w:t>
    </w:r>
    <w:r w:rsidR="00234736" w:rsidRPr="00A73D9C">
      <w:rPr>
        <w:rFonts w:asciiTheme="minorHAnsi" w:hAnsiTheme="minorHAns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E3"/>
    <w:rsid w:val="0001525D"/>
    <w:rsid w:val="00023AC7"/>
    <w:rsid w:val="00027B01"/>
    <w:rsid w:val="0004287D"/>
    <w:rsid w:val="000565EA"/>
    <w:rsid w:val="000806E5"/>
    <w:rsid w:val="00082D78"/>
    <w:rsid w:val="000910BE"/>
    <w:rsid w:val="000E1D5E"/>
    <w:rsid w:val="000E6130"/>
    <w:rsid w:val="00101815"/>
    <w:rsid w:val="00107759"/>
    <w:rsid w:val="001609A4"/>
    <w:rsid w:val="001A3606"/>
    <w:rsid w:val="001E5702"/>
    <w:rsid w:val="001F24B0"/>
    <w:rsid w:val="001F27E4"/>
    <w:rsid w:val="0020330B"/>
    <w:rsid w:val="0022575B"/>
    <w:rsid w:val="0022659C"/>
    <w:rsid w:val="00233D3B"/>
    <w:rsid w:val="00234736"/>
    <w:rsid w:val="0025319F"/>
    <w:rsid w:val="0027004C"/>
    <w:rsid w:val="002864C8"/>
    <w:rsid w:val="002A3FF6"/>
    <w:rsid w:val="002B6373"/>
    <w:rsid w:val="00301037"/>
    <w:rsid w:val="00312BE3"/>
    <w:rsid w:val="0033616C"/>
    <w:rsid w:val="0034447D"/>
    <w:rsid w:val="00387F9C"/>
    <w:rsid w:val="003A0A15"/>
    <w:rsid w:val="003A26A2"/>
    <w:rsid w:val="003B3CB3"/>
    <w:rsid w:val="003F1D5B"/>
    <w:rsid w:val="003F721E"/>
    <w:rsid w:val="00402988"/>
    <w:rsid w:val="004034EF"/>
    <w:rsid w:val="00423D72"/>
    <w:rsid w:val="00477C41"/>
    <w:rsid w:val="004A1773"/>
    <w:rsid w:val="004D3AA9"/>
    <w:rsid w:val="004F4131"/>
    <w:rsid w:val="00524125"/>
    <w:rsid w:val="00526814"/>
    <w:rsid w:val="00537CB5"/>
    <w:rsid w:val="00542F78"/>
    <w:rsid w:val="00546625"/>
    <w:rsid w:val="0059012F"/>
    <w:rsid w:val="005D74D0"/>
    <w:rsid w:val="005F4D36"/>
    <w:rsid w:val="00601335"/>
    <w:rsid w:val="00621794"/>
    <w:rsid w:val="00637648"/>
    <w:rsid w:val="00647CE5"/>
    <w:rsid w:val="00677FC3"/>
    <w:rsid w:val="00683010"/>
    <w:rsid w:val="006904C0"/>
    <w:rsid w:val="006927B4"/>
    <w:rsid w:val="006A14CC"/>
    <w:rsid w:val="006B7275"/>
    <w:rsid w:val="00733612"/>
    <w:rsid w:val="007419C2"/>
    <w:rsid w:val="00743D9E"/>
    <w:rsid w:val="00763A3E"/>
    <w:rsid w:val="00774811"/>
    <w:rsid w:val="00792180"/>
    <w:rsid w:val="007F559B"/>
    <w:rsid w:val="008272BF"/>
    <w:rsid w:val="0084020F"/>
    <w:rsid w:val="00843665"/>
    <w:rsid w:val="008539A4"/>
    <w:rsid w:val="00864BB3"/>
    <w:rsid w:val="00881B80"/>
    <w:rsid w:val="00896C19"/>
    <w:rsid w:val="008C1CB0"/>
    <w:rsid w:val="008D7EF0"/>
    <w:rsid w:val="008F0CDC"/>
    <w:rsid w:val="00912794"/>
    <w:rsid w:val="009419CF"/>
    <w:rsid w:val="009424DA"/>
    <w:rsid w:val="00966944"/>
    <w:rsid w:val="009669C5"/>
    <w:rsid w:val="009762CA"/>
    <w:rsid w:val="009B675D"/>
    <w:rsid w:val="009E1DED"/>
    <w:rsid w:val="00A165AD"/>
    <w:rsid w:val="00A6263D"/>
    <w:rsid w:val="00A73D9C"/>
    <w:rsid w:val="00AC2160"/>
    <w:rsid w:val="00B157FE"/>
    <w:rsid w:val="00B25E47"/>
    <w:rsid w:val="00B95785"/>
    <w:rsid w:val="00BA2DA3"/>
    <w:rsid w:val="00BA3C75"/>
    <w:rsid w:val="00BA4EEE"/>
    <w:rsid w:val="00BA599B"/>
    <w:rsid w:val="00BD27EA"/>
    <w:rsid w:val="00BD3EBC"/>
    <w:rsid w:val="00BD49CA"/>
    <w:rsid w:val="00C33FB2"/>
    <w:rsid w:val="00C3507B"/>
    <w:rsid w:val="00C47971"/>
    <w:rsid w:val="00C52B34"/>
    <w:rsid w:val="00C66B41"/>
    <w:rsid w:val="00C675BF"/>
    <w:rsid w:val="00C75E6C"/>
    <w:rsid w:val="00C95A4C"/>
    <w:rsid w:val="00CB3E83"/>
    <w:rsid w:val="00CC152B"/>
    <w:rsid w:val="00CF0DCD"/>
    <w:rsid w:val="00D50FA2"/>
    <w:rsid w:val="00D576A7"/>
    <w:rsid w:val="00D778FF"/>
    <w:rsid w:val="00D84E3A"/>
    <w:rsid w:val="00D9390A"/>
    <w:rsid w:val="00D93EF8"/>
    <w:rsid w:val="00DB032A"/>
    <w:rsid w:val="00DC6A89"/>
    <w:rsid w:val="00DD65A1"/>
    <w:rsid w:val="00DF0888"/>
    <w:rsid w:val="00DF70F2"/>
    <w:rsid w:val="00E03760"/>
    <w:rsid w:val="00E1666A"/>
    <w:rsid w:val="00E16EA3"/>
    <w:rsid w:val="00E2178F"/>
    <w:rsid w:val="00E23C77"/>
    <w:rsid w:val="00E473FC"/>
    <w:rsid w:val="00E51856"/>
    <w:rsid w:val="00E53DA7"/>
    <w:rsid w:val="00E66A65"/>
    <w:rsid w:val="00E75402"/>
    <w:rsid w:val="00E92B95"/>
    <w:rsid w:val="00E94285"/>
    <w:rsid w:val="00EA11E3"/>
    <w:rsid w:val="00EB079B"/>
    <w:rsid w:val="00EF13F7"/>
    <w:rsid w:val="00F1065B"/>
    <w:rsid w:val="00F13062"/>
    <w:rsid w:val="00F36D1A"/>
    <w:rsid w:val="00F53FDD"/>
    <w:rsid w:val="00F64833"/>
    <w:rsid w:val="00F72180"/>
    <w:rsid w:val="00F836F9"/>
    <w:rsid w:val="00FB5CB8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0572536-881B-49E2-A996-8CEB3D20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Camacho, Regina</cp:lastModifiedBy>
  <cp:revision>2</cp:revision>
  <cp:lastPrinted>2011-01-03T15:47:00Z</cp:lastPrinted>
  <dcterms:created xsi:type="dcterms:W3CDTF">2021-10-05T17:54:00Z</dcterms:created>
  <dcterms:modified xsi:type="dcterms:W3CDTF">2021-10-05T17:54:00Z</dcterms:modified>
</cp:coreProperties>
</file>